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3748F7"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Pr="003748F7">
        <w:rPr>
          <w:rFonts w:cs="Arial"/>
          <w:b/>
        </w:rPr>
        <w:t xml:space="preserve">ΠΡΟΜΗΘΕΙΑ </w:t>
      </w:r>
      <w:r w:rsidR="00BC220A">
        <w:rPr>
          <w:rFonts w:cs="Arial"/>
          <w:b/>
        </w:rPr>
        <w:t>ΣΤΕΡΝΟΤΟΜΟΥ ΜΠΑΤΑΡΙΑΣ</w:t>
      </w:r>
      <w:r w:rsidR="00314A40" w:rsidRPr="003748F7">
        <w:rPr>
          <w:rFonts w:cs="Arial"/>
          <w:b/>
        </w:rPr>
        <w:t>»</w:t>
      </w:r>
      <w:r w:rsidR="00BC5B6E" w:rsidRPr="003748F7">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widowControl w:val="0"/>
        <w:jc w:val="both"/>
        <w:rPr>
          <w:b/>
          <w:sz w:val="22"/>
          <w:szCs w:val="22"/>
        </w:rPr>
      </w:pPr>
      <w:r>
        <w:rPr>
          <w:b/>
          <w:sz w:val="22"/>
          <w:szCs w:val="22"/>
        </w:rPr>
        <w:t>ΟΙΚΟΝΟΜΙΚΗ ΠΡΟΣΦΟΡΑ</w:t>
      </w:r>
    </w:p>
    <w:p w:rsidR="00D54C14" w:rsidRDefault="00D54C14" w:rsidP="00D54C14">
      <w:pPr>
        <w:widowControl w:val="0"/>
        <w:jc w:val="both"/>
        <w:rPr>
          <w:rFonts w:cs="Arial"/>
          <w:b/>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ind w:left="567"/>
        <w:jc w:val="both"/>
        <w:rPr>
          <w:b/>
        </w:rPr>
      </w:pPr>
    </w:p>
    <w:p w:rsidR="004D6446" w:rsidRPr="00306B9F" w:rsidRDefault="004D6446" w:rsidP="004D6446">
      <w:pPr>
        <w:ind w:left="567"/>
        <w:jc w:val="both"/>
        <w:rPr>
          <w:rFonts w:cs="Arial"/>
          <w:b/>
        </w:rPr>
      </w:pPr>
      <w:r w:rsidRPr="00306B9F">
        <w:rPr>
          <w:b/>
        </w:rPr>
        <w:t xml:space="preserve">Προς: ΓΝΑ ΚΑΤ, για τον </w:t>
      </w:r>
      <w:r>
        <w:rPr>
          <w:b/>
        </w:rPr>
        <w:t xml:space="preserve">συνοπτικό διαγωνισμό «προμήθεια </w:t>
      </w:r>
      <w:r w:rsidR="000A4FFA">
        <w:rPr>
          <w:b/>
        </w:rPr>
        <w:t xml:space="preserve">στερνοτόμου μπαταρίας  </w:t>
      </w:r>
      <w:r>
        <w:rPr>
          <w:b/>
        </w:rPr>
        <w:t xml:space="preserve">» </w:t>
      </w:r>
      <w:r w:rsidRPr="00306B9F">
        <w:rPr>
          <w:b/>
        </w:rPr>
        <w:t xml:space="preserve"> συνολικής  πίστωσης </w:t>
      </w:r>
      <w:r>
        <w:rPr>
          <w:b/>
        </w:rPr>
        <w:t>1</w:t>
      </w:r>
      <w:r w:rsidR="000A4FFA">
        <w:rPr>
          <w:b/>
        </w:rPr>
        <w:t>8</w:t>
      </w:r>
      <w:r>
        <w:rPr>
          <w:b/>
        </w:rPr>
        <w:t>.000,00</w:t>
      </w:r>
      <w:r w:rsidRPr="00306B9F">
        <w:rPr>
          <w:b/>
        </w:rPr>
        <w:t xml:space="preserve"> € με ΦΠΑ</w:t>
      </w:r>
      <w:r w:rsidRPr="00306B9F">
        <w:rPr>
          <w:rFonts w:cs="Arial"/>
          <w:b/>
        </w:rPr>
        <w:t xml:space="preserve"> </w:t>
      </w:r>
    </w:p>
    <w:p w:rsidR="004D6446" w:rsidRPr="00FA0C4F" w:rsidRDefault="004D6446" w:rsidP="004D6446">
      <w:pPr>
        <w:ind w:left="567"/>
        <w:jc w:val="both"/>
        <w:rPr>
          <w:rFonts w:cs="Arial"/>
          <w:b/>
          <w:sz w:val="22"/>
          <w:szCs w:val="22"/>
        </w:rPr>
      </w:pPr>
    </w:p>
    <w:p w:rsidR="00D54C14" w:rsidRDefault="00D54C14" w:rsidP="00D54C14">
      <w:pPr>
        <w:ind w:left="567"/>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1195"/>
        <w:gridCol w:w="1375"/>
        <w:gridCol w:w="1157"/>
        <w:gridCol w:w="873"/>
        <w:gridCol w:w="874"/>
        <w:gridCol w:w="813"/>
        <w:gridCol w:w="989"/>
        <w:gridCol w:w="675"/>
      </w:tblGrid>
      <w:tr w:rsidR="008B6088" w:rsidTr="008B6BBD">
        <w:trPr>
          <w:trHeight w:val="771"/>
          <w:jc w:val="center"/>
        </w:trPr>
        <w:tc>
          <w:tcPr>
            <w:tcW w:w="335"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Α/Α</w:t>
            </w:r>
          </w:p>
        </w:tc>
        <w:tc>
          <w:tcPr>
            <w:tcW w:w="701" w:type="pct"/>
            <w:tcBorders>
              <w:top w:val="single" w:sz="4" w:space="0" w:color="auto"/>
              <w:left w:val="single" w:sz="4" w:space="0" w:color="auto"/>
              <w:bottom w:val="single" w:sz="4" w:space="0" w:color="auto"/>
              <w:right w:val="single" w:sz="4" w:space="0" w:color="auto"/>
            </w:tcBorders>
          </w:tcPr>
          <w:p w:rsidR="008B6088" w:rsidRDefault="008B6088" w:rsidP="008B6BBD">
            <w:pPr>
              <w:jc w:val="center"/>
              <w:rPr>
                <w:rFonts w:cs="Arial"/>
                <w:b/>
                <w:bCs/>
                <w:sz w:val="18"/>
                <w:szCs w:val="18"/>
              </w:rPr>
            </w:pPr>
          </w:p>
          <w:p w:rsidR="008B6088" w:rsidRDefault="008B6088" w:rsidP="008B6BBD">
            <w:pPr>
              <w:jc w:val="center"/>
              <w:rPr>
                <w:rFonts w:cs="Arial"/>
                <w:b/>
                <w:bCs/>
                <w:sz w:val="18"/>
                <w:szCs w:val="18"/>
              </w:rPr>
            </w:pPr>
          </w:p>
          <w:p w:rsidR="008B6088" w:rsidRDefault="008B6088" w:rsidP="008B6BBD">
            <w:pPr>
              <w:jc w:val="center"/>
              <w:rPr>
                <w:rFonts w:cs="Arial"/>
                <w:b/>
                <w:bCs/>
                <w:sz w:val="18"/>
                <w:szCs w:val="18"/>
              </w:rPr>
            </w:pPr>
            <w:r>
              <w:rPr>
                <w:rFonts w:cs="Arial"/>
                <w:b/>
                <w:bCs/>
                <w:sz w:val="18"/>
                <w:szCs w:val="18"/>
              </w:rPr>
              <w:t>Κωδ. ΚΑΤ</w:t>
            </w:r>
          </w:p>
        </w:tc>
        <w:tc>
          <w:tcPr>
            <w:tcW w:w="807"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ΠΕΡΙΓΡΑΦΗ ΕΙΔΟΥΣ</w:t>
            </w:r>
          </w:p>
        </w:tc>
        <w:tc>
          <w:tcPr>
            <w:tcW w:w="679"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Ποσότητα</w:t>
            </w:r>
          </w:p>
        </w:tc>
        <w:tc>
          <w:tcPr>
            <w:tcW w:w="512"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Τιμή/ τμχ</w:t>
            </w:r>
          </w:p>
        </w:tc>
        <w:tc>
          <w:tcPr>
            <w:tcW w:w="513"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Τιμή Παρατ.</w:t>
            </w:r>
          </w:p>
        </w:tc>
        <w:tc>
          <w:tcPr>
            <w:tcW w:w="477"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580"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
                <w:bCs/>
                <w:sz w:val="18"/>
                <w:szCs w:val="18"/>
              </w:rPr>
            </w:pPr>
            <w:r>
              <w:rPr>
                <w:rFonts w:cs="Arial"/>
                <w:b/>
                <w:bCs/>
                <w:sz w:val="18"/>
                <w:szCs w:val="18"/>
              </w:rPr>
              <w:t>Συν/κή τιμή χωρίς ΦΠΑ</w:t>
            </w:r>
          </w:p>
        </w:tc>
        <w:tc>
          <w:tcPr>
            <w:tcW w:w="396" w:type="pct"/>
            <w:tcBorders>
              <w:top w:val="single" w:sz="4" w:space="0" w:color="auto"/>
              <w:left w:val="single" w:sz="4" w:space="0" w:color="auto"/>
              <w:bottom w:val="single" w:sz="4" w:space="0" w:color="auto"/>
              <w:right w:val="single" w:sz="4" w:space="0" w:color="auto"/>
            </w:tcBorders>
            <w:vAlign w:val="center"/>
            <w:hideMark/>
          </w:tcPr>
          <w:p w:rsidR="008B6088" w:rsidRPr="00300FFF" w:rsidRDefault="008B6088" w:rsidP="008B6BBD">
            <w:pPr>
              <w:jc w:val="center"/>
              <w:rPr>
                <w:rFonts w:cs="Arial"/>
                <w:b/>
                <w:bCs/>
                <w:sz w:val="18"/>
                <w:szCs w:val="18"/>
              </w:rPr>
            </w:pPr>
            <w:r>
              <w:rPr>
                <w:rFonts w:cs="Arial"/>
                <w:b/>
                <w:bCs/>
                <w:sz w:val="18"/>
                <w:szCs w:val="18"/>
              </w:rPr>
              <w:t>ΦΠΑ %</w:t>
            </w:r>
          </w:p>
        </w:tc>
      </w:tr>
      <w:tr w:rsidR="008B6088" w:rsidTr="008B6BBD">
        <w:trPr>
          <w:trHeight w:val="509"/>
          <w:jc w:val="center"/>
        </w:trPr>
        <w:tc>
          <w:tcPr>
            <w:tcW w:w="335" w:type="pct"/>
            <w:tcBorders>
              <w:top w:val="single" w:sz="4" w:space="0" w:color="auto"/>
              <w:left w:val="single" w:sz="4" w:space="0" w:color="auto"/>
              <w:bottom w:val="single" w:sz="4" w:space="0" w:color="auto"/>
              <w:right w:val="single" w:sz="4" w:space="0" w:color="auto"/>
            </w:tcBorders>
            <w:vAlign w:val="center"/>
            <w:hideMark/>
          </w:tcPr>
          <w:p w:rsidR="008B6088" w:rsidRPr="00771187" w:rsidRDefault="008B6088" w:rsidP="008B6BBD">
            <w:pPr>
              <w:jc w:val="center"/>
              <w:rPr>
                <w:rFonts w:cs="Arial"/>
                <w:bCs/>
              </w:rPr>
            </w:pPr>
            <w:r w:rsidRPr="00771187">
              <w:rPr>
                <w:rFonts w:cs="Arial"/>
                <w:bCs/>
              </w:rPr>
              <w:t>1.</w:t>
            </w:r>
          </w:p>
        </w:tc>
        <w:tc>
          <w:tcPr>
            <w:tcW w:w="701" w:type="pct"/>
            <w:tcBorders>
              <w:top w:val="single" w:sz="4" w:space="0" w:color="auto"/>
              <w:left w:val="single" w:sz="4" w:space="0" w:color="auto"/>
              <w:bottom w:val="single" w:sz="4" w:space="0" w:color="auto"/>
              <w:right w:val="single" w:sz="4" w:space="0" w:color="auto"/>
            </w:tcBorders>
          </w:tcPr>
          <w:p w:rsidR="001E2D56" w:rsidRDefault="001E2D56" w:rsidP="008B6BBD">
            <w:pPr>
              <w:jc w:val="center"/>
              <w:rPr>
                <w:rFonts w:cs="Arial"/>
              </w:rPr>
            </w:pPr>
          </w:p>
          <w:p w:rsidR="008B6088" w:rsidRPr="001118D5" w:rsidRDefault="000A4FFA" w:rsidP="008B6BBD">
            <w:pPr>
              <w:jc w:val="center"/>
              <w:rPr>
                <w:rFonts w:cs="Arial"/>
              </w:rPr>
            </w:pPr>
            <w:r>
              <w:rPr>
                <w:rFonts w:cs="Arial"/>
              </w:rPr>
              <w:t>02005193</w:t>
            </w:r>
          </w:p>
        </w:tc>
        <w:tc>
          <w:tcPr>
            <w:tcW w:w="807" w:type="pct"/>
            <w:tcBorders>
              <w:top w:val="single" w:sz="4" w:space="0" w:color="auto"/>
              <w:left w:val="single" w:sz="4" w:space="0" w:color="auto"/>
              <w:bottom w:val="single" w:sz="4" w:space="0" w:color="auto"/>
              <w:right w:val="single" w:sz="4" w:space="0" w:color="auto"/>
            </w:tcBorders>
            <w:hideMark/>
          </w:tcPr>
          <w:p w:rsidR="008B6088" w:rsidRPr="00904CF6" w:rsidRDefault="000A4FFA" w:rsidP="008B6BBD">
            <w:pPr>
              <w:jc w:val="center"/>
              <w:rPr>
                <w:rFonts w:cs="Arial"/>
                <w:bCs/>
              </w:rPr>
            </w:pPr>
            <w:r>
              <w:rPr>
                <w:rFonts w:cs="Arial"/>
                <w:bCs/>
              </w:rPr>
              <w:t>Στερνοτόμος μπαταρίας</w:t>
            </w:r>
          </w:p>
        </w:tc>
        <w:tc>
          <w:tcPr>
            <w:tcW w:w="679" w:type="pct"/>
            <w:tcBorders>
              <w:top w:val="single" w:sz="4" w:space="0" w:color="auto"/>
              <w:left w:val="single" w:sz="4" w:space="0" w:color="auto"/>
              <w:bottom w:val="single" w:sz="4" w:space="0" w:color="auto"/>
              <w:right w:val="single" w:sz="4" w:space="0" w:color="auto"/>
            </w:tcBorders>
            <w:vAlign w:val="center"/>
            <w:hideMark/>
          </w:tcPr>
          <w:p w:rsidR="008B6088" w:rsidRPr="00016DEC" w:rsidRDefault="000A4FFA" w:rsidP="008B6BBD">
            <w:pPr>
              <w:jc w:val="center"/>
              <w:rPr>
                <w:rFonts w:cs="Arial"/>
                <w:bCs/>
              </w:rPr>
            </w:pPr>
            <w:r>
              <w:rPr>
                <w:rFonts w:cs="Arial"/>
                <w:bCs/>
              </w:rPr>
              <w:t>1</w:t>
            </w:r>
            <w:r w:rsidR="008B6088">
              <w:rPr>
                <w:rFonts w:cs="Arial"/>
                <w:bCs/>
              </w:rPr>
              <w:t xml:space="preserve"> τμχ</w:t>
            </w:r>
          </w:p>
        </w:tc>
        <w:tc>
          <w:tcPr>
            <w:tcW w:w="512"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580"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396"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r>
    </w:tbl>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Pr="00153EEC"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9D0872" w:rsidRDefault="00D54C14" w:rsidP="00D54C14">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p>
    <w:p w:rsidR="00D54C14" w:rsidRPr="00874756" w:rsidRDefault="00D54C14" w:rsidP="00D54C1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D54C14" w:rsidRPr="009D0872" w:rsidRDefault="00D54C14" w:rsidP="00D54C14">
      <w:pPr>
        <w:jc w:val="both"/>
        <w:rPr>
          <w:rFonts w:cs="Arial"/>
          <w:bCs/>
          <w:sz w:val="22"/>
          <w:szCs w:val="22"/>
        </w:rPr>
      </w:pPr>
    </w:p>
    <w:p w:rsidR="00D54C14" w:rsidRPr="009D0872" w:rsidRDefault="00D54C14" w:rsidP="00D54C14">
      <w:pPr>
        <w:jc w:val="both"/>
        <w:rPr>
          <w:rFonts w:cs="Arial"/>
          <w:bCs/>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5E778C" w:rsidRDefault="00D54C14"/>
    <w:p w:rsidR="006233FF" w:rsidRPr="005E778C" w:rsidRDefault="006233FF"/>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4B4" w:rsidRDefault="00CC34B4" w:rsidP="00D54C14">
      <w:r>
        <w:separator/>
      </w:r>
    </w:p>
  </w:endnote>
  <w:endnote w:type="continuationSeparator" w:id="0">
    <w:p w:rsidR="00CC34B4" w:rsidRDefault="00CC34B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4B4" w:rsidRDefault="00CC34B4" w:rsidP="00D54C14">
      <w:r>
        <w:separator/>
      </w:r>
    </w:p>
  </w:footnote>
  <w:footnote w:type="continuationSeparator" w:id="0">
    <w:p w:rsidR="00CC34B4" w:rsidRDefault="00CC34B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0A4FFA"/>
    <w:rsid w:val="00153EEC"/>
    <w:rsid w:val="001E2D56"/>
    <w:rsid w:val="00314A40"/>
    <w:rsid w:val="003748F7"/>
    <w:rsid w:val="00435F76"/>
    <w:rsid w:val="004D6446"/>
    <w:rsid w:val="004E6DC0"/>
    <w:rsid w:val="00530B79"/>
    <w:rsid w:val="005620F5"/>
    <w:rsid w:val="005E778C"/>
    <w:rsid w:val="006233FF"/>
    <w:rsid w:val="007273B3"/>
    <w:rsid w:val="007D23EF"/>
    <w:rsid w:val="008B6088"/>
    <w:rsid w:val="00992133"/>
    <w:rsid w:val="00A90E4A"/>
    <w:rsid w:val="00B90EFE"/>
    <w:rsid w:val="00BB1187"/>
    <w:rsid w:val="00BC220A"/>
    <w:rsid w:val="00BC5B6E"/>
    <w:rsid w:val="00BF43DD"/>
    <w:rsid w:val="00CC34B4"/>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2790</Words>
  <Characters>15066</Characters>
  <Application>Microsoft Office Word</Application>
  <DocSecurity>0</DocSecurity>
  <Lines>125</Lines>
  <Paragraphs>35</Paragraphs>
  <ScaleCrop>false</ScaleCrop>
  <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20</cp:revision>
  <dcterms:created xsi:type="dcterms:W3CDTF">2018-05-09T08:09:00Z</dcterms:created>
  <dcterms:modified xsi:type="dcterms:W3CDTF">2020-04-29T09:21:00Z</dcterms:modified>
</cp:coreProperties>
</file>