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A74FF9"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sidRPr="00A74FF9">
        <w:rPr>
          <w:rFonts w:cs="Arial"/>
          <w:b/>
          <w:sz w:val="22"/>
          <w:szCs w:val="22"/>
        </w:rPr>
        <w:t>«</w:t>
      </w:r>
      <w:r w:rsidR="00A74FF9" w:rsidRPr="00A74FF9">
        <w:rPr>
          <w:rFonts w:cs="Arial"/>
          <w:b/>
          <w:sz w:val="22"/>
          <w:szCs w:val="22"/>
        </w:rPr>
        <w:t xml:space="preserve">συντήρησης </w:t>
      </w:r>
      <w:r w:rsidR="0093606F">
        <w:rPr>
          <w:rFonts w:cs="Arial"/>
          <w:b/>
          <w:sz w:val="22"/>
          <w:szCs w:val="22"/>
        </w:rPr>
        <w:t>μπαρών και θυρών</w:t>
      </w:r>
      <w:r w:rsidR="00A74FF9" w:rsidRPr="00A74FF9">
        <w:rPr>
          <w:rFonts w:cs="Arial"/>
          <w:b/>
          <w:sz w:val="22"/>
          <w:szCs w:val="22"/>
        </w:rPr>
        <w:t>, του ΓΝΑ ΚΑΤ</w:t>
      </w:r>
      <w:r w:rsidRPr="00A74FF9">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A74FF9">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 xml:space="preserve">παροχή των υπηρεσιών </w:t>
      </w:r>
      <w:r w:rsidR="004E1248">
        <w:rPr>
          <w:rFonts w:cs="Arial"/>
          <w:b/>
          <w:sz w:val="22"/>
          <w:szCs w:val="22"/>
        </w:rPr>
        <w:t xml:space="preserve">της </w:t>
      </w:r>
      <w:r w:rsidR="00A74FF9" w:rsidRPr="00A74FF9">
        <w:rPr>
          <w:rFonts w:cs="Arial"/>
          <w:b/>
          <w:sz w:val="22"/>
          <w:szCs w:val="22"/>
        </w:rPr>
        <w:t xml:space="preserve">«συντήρησης </w:t>
      </w:r>
      <w:r w:rsidR="0093606F">
        <w:rPr>
          <w:rFonts w:cs="Arial"/>
          <w:b/>
          <w:sz w:val="22"/>
          <w:szCs w:val="22"/>
        </w:rPr>
        <w:t>μπαρών και θυρών</w:t>
      </w:r>
      <w:r w:rsidR="00A74FF9" w:rsidRPr="00A74FF9">
        <w:rPr>
          <w:rFonts w:cs="Arial"/>
          <w:b/>
          <w:sz w:val="22"/>
          <w:szCs w:val="22"/>
        </w:rPr>
        <w:t>, του ΓΝΑ ΚΑΤ»</w:t>
      </w:r>
    </w:p>
    <w:p w:rsidR="00A74FF9" w:rsidRDefault="00A74FF9" w:rsidP="00A74FF9">
      <w:pPr>
        <w:jc w:val="both"/>
        <w:rPr>
          <w:rFonts w:cs="Arial"/>
          <w:b/>
          <w:sz w:val="22"/>
          <w:szCs w:val="22"/>
        </w:rPr>
      </w:pPr>
    </w:p>
    <w:p w:rsidR="00A74FF9" w:rsidRDefault="00A74FF9" w:rsidP="00A74FF9">
      <w:pPr>
        <w:jc w:val="both"/>
        <w:rPr>
          <w:rFonts w:cs="Arial"/>
          <w:b/>
          <w:sz w:val="22"/>
          <w:szCs w:val="22"/>
        </w:rPr>
      </w:pPr>
    </w:p>
    <w:p w:rsidR="0093606F" w:rsidRDefault="0093606F" w:rsidP="00A74FF9">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3"/>
        <w:gridCol w:w="2055"/>
        <w:gridCol w:w="2057"/>
        <w:gridCol w:w="2057"/>
      </w:tblGrid>
      <w:tr w:rsidR="00A74FF9" w:rsidRPr="008351BF" w:rsidTr="00A74FF9">
        <w:tc>
          <w:tcPr>
            <w:tcW w:w="8522" w:type="dxa"/>
            <w:gridSpan w:val="4"/>
          </w:tcPr>
          <w:p w:rsidR="00A74FF9" w:rsidRPr="008351BF" w:rsidRDefault="0093606F" w:rsidP="0093606F">
            <w:pPr>
              <w:jc w:val="both"/>
              <w:rPr>
                <w:rFonts w:cs="Arial"/>
              </w:rPr>
            </w:pPr>
            <w:r w:rsidRPr="008351BF">
              <w:rPr>
                <w:rFonts w:cs="Arial"/>
                <w:b/>
              </w:rPr>
              <w:t xml:space="preserve">ΑΥΤΟΜΑΤΕΣ ΜΠΑΡΕΣ ΚΑΙ ΘΥΡΕΣ </w:t>
            </w:r>
          </w:p>
        </w:tc>
      </w:tr>
      <w:tr w:rsidR="00A74FF9" w:rsidRPr="008351BF" w:rsidTr="00A74FF9">
        <w:tc>
          <w:tcPr>
            <w:tcW w:w="2353" w:type="dxa"/>
          </w:tcPr>
          <w:p w:rsidR="00A74FF9" w:rsidRPr="008351BF" w:rsidRDefault="00A74FF9" w:rsidP="00A74FF9">
            <w:pPr>
              <w:rPr>
                <w:rFonts w:cs="Arial"/>
              </w:rPr>
            </w:pPr>
          </w:p>
        </w:tc>
        <w:tc>
          <w:tcPr>
            <w:tcW w:w="2055" w:type="dxa"/>
          </w:tcPr>
          <w:p w:rsidR="00A74FF9" w:rsidRPr="008351BF" w:rsidRDefault="00A74FF9" w:rsidP="00A74FF9">
            <w:pPr>
              <w:jc w:val="center"/>
              <w:rPr>
                <w:rFonts w:cs="Arial"/>
              </w:rPr>
            </w:pPr>
            <w:r w:rsidRPr="008351BF">
              <w:rPr>
                <w:rFonts w:cs="Arial"/>
              </w:rPr>
              <w:t>Τιμή προ ΦΠΑ</w:t>
            </w:r>
          </w:p>
        </w:tc>
        <w:tc>
          <w:tcPr>
            <w:tcW w:w="2057" w:type="dxa"/>
          </w:tcPr>
          <w:p w:rsidR="00A74FF9" w:rsidRPr="008351BF" w:rsidRDefault="00A74FF9" w:rsidP="00A74FF9">
            <w:pPr>
              <w:jc w:val="center"/>
              <w:rPr>
                <w:rFonts w:cs="Arial"/>
              </w:rPr>
            </w:pPr>
            <w:r w:rsidRPr="008351BF">
              <w:rPr>
                <w:rFonts w:cs="Arial"/>
              </w:rPr>
              <w:t>ΦΠΑ</w:t>
            </w:r>
          </w:p>
        </w:tc>
        <w:tc>
          <w:tcPr>
            <w:tcW w:w="2057" w:type="dxa"/>
          </w:tcPr>
          <w:p w:rsidR="00A74FF9" w:rsidRPr="008351BF" w:rsidRDefault="00A74FF9" w:rsidP="00A74FF9">
            <w:pPr>
              <w:jc w:val="center"/>
              <w:rPr>
                <w:rFonts w:cs="Arial"/>
              </w:rPr>
            </w:pPr>
            <w:r w:rsidRPr="008351BF">
              <w:rPr>
                <w:rFonts w:cs="Arial"/>
              </w:rPr>
              <w:t>Σύνολο</w:t>
            </w:r>
          </w:p>
        </w:tc>
      </w:tr>
      <w:tr w:rsidR="00A74FF9" w:rsidRPr="008351BF" w:rsidTr="00A74FF9">
        <w:trPr>
          <w:trHeight w:hRule="exact" w:val="851"/>
        </w:trPr>
        <w:tc>
          <w:tcPr>
            <w:tcW w:w="2353" w:type="dxa"/>
          </w:tcPr>
          <w:p w:rsidR="00A74FF9" w:rsidRPr="008351BF" w:rsidRDefault="00A74FF9" w:rsidP="00A74FF9">
            <w:pPr>
              <w:rPr>
                <w:rFonts w:cs="Arial"/>
              </w:rPr>
            </w:pPr>
            <w:r w:rsidRPr="008351BF">
              <w:rPr>
                <w:rFonts w:cs="Arial"/>
              </w:rPr>
              <w:t>Κόστος ετήσιας σύμβασης</w:t>
            </w:r>
          </w:p>
        </w:tc>
        <w:tc>
          <w:tcPr>
            <w:tcW w:w="2055"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r>
      <w:tr w:rsidR="00A74FF9" w:rsidRPr="008351BF" w:rsidTr="00A74FF9">
        <w:trPr>
          <w:trHeight w:hRule="exact" w:val="851"/>
        </w:trPr>
        <w:tc>
          <w:tcPr>
            <w:tcW w:w="2353" w:type="dxa"/>
          </w:tcPr>
          <w:p w:rsidR="00A74FF9" w:rsidRPr="008351BF" w:rsidRDefault="00A74FF9" w:rsidP="00A74FF9">
            <w:pPr>
              <w:rPr>
                <w:rFonts w:cs="Arial"/>
              </w:rPr>
            </w:pPr>
          </w:p>
          <w:p w:rsidR="00A74FF9" w:rsidRPr="008351BF" w:rsidRDefault="00A74FF9" w:rsidP="00A74FF9">
            <w:pPr>
              <w:rPr>
                <w:rFonts w:cs="Arial"/>
              </w:rPr>
            </w:pPr>
            <w:r w:rsidRPr="008351BF">
              <w:rPr>
                <w:rFonts w:cs="Arial"/>
              </w:rPr>
              <w:t>Κόστος υλικών (Σύνολο Πίνακα 1)</w:t>
            </w:r>
          </w:p>
        </w:tc>
        <w:tc>
          <w:tcPr>
            <w:tcW w:w="2055"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r>
      <w:tr w:rsidR="00A74FF9" w:rsidRPr="008351BF" w:rsidTr="00A74FF9">
        <w:trPr>
          <w:trHeight w:hRule="exact" w:val="851"/>
        </w:trPr>
        <w:tc>
          <w:tcPr>
            <w:tcW w:w="2353" w:type="dxa"/>
          </w:tcPr>
          <w:p w:rsidR="00A74FF9" w:rsidRPr="008351BF" w:rsidRDefault="00A74FF9" w:rsidP="00A74FF9">
            <w:pPr>
              <w:rPr>
                <w:rFonts w:cs="Arial"/>
              </w:rPr>
            </w:pPr>
          </w:p>
          <w:p w:rsidR="00A74FF9" w:rsidRPr="008351BF" w:rsidRDefault="00A74FF9" w:rsidP="00A74FF9">
            <w:pPr>
              <w:rPr>
                <w:rFonts w:cs="Arial"/>
                <w:b/>
              </w:rPr>
            </w:pPr>
            <w:r w:rsidRPr="008351BF">
              <w:rPr>
                <w:rFonts w:cs="Arial"/>
                <w:b/>
              </w:rPr>
              <w:t>Γενικό Σύνολο</w:t>
            </w:r>
          </w:p>
        </w:tc>
        <w:tc>
          <w:tcPr>
            <w:tcW w:w="2055"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r>
    </w:tbl>
    <w:p w:rsidR="00A74FF9" w:rsidRDefault="00A74FF9" w:rsidP="00A74FF9">
      <w:pPr>
        <w:jc w:val="both"/>
        <w:rPr>
          <w:rFonts w:cs="Arial"/>
          <w:b/>
          <w:sz w:val="22"/>
          <w:szCs w:val="22"/>
        </w:rPr>
      </w:pPr>
    </w:p>
    <w:p w:rsidR="00C81888" w:rsidRDefault="00C81888" w:rsidP="00C81888">
      <w:pPr>
        <w:pStyle w:val="aa"/>
        <w:suppressAutoHyphens w:val="0"/>
        <w:rPr>
          <w:rFonts w:cs="Arial"/>
          <w:sz w:val="22"/>
          <w:szCs w:val="22"/>
        </w:rPr>
      </w:pPr>
    </w:p>
    <w:p w:rsidR="0093606F" w:rsidRDefault="0093606F"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4E1248" w:rsidRDefault="004E1248"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A74FF9" w:rsidRPr="00A74FF9">
              <w:rPr>
                <w:rFonts w:cs="Arial"/>
                <w:b/>
              </w:rPr>
              <w:t xml:space="preserve">συντήρησης </w:t>
            </w:r>
            <w:r w:rsidR="0093606F">
              <w:rPr>
                <w:rFonts w:cs="Arial"/>
                <w:b/>
              </w:rPr>
              <w:t>μπαρών και θυρών</w:t>
            </w:r>
            <w:r w:rsidR="00A74FF9" w:rsidRPr="00A74FF9">
              <w:rPr>
                <w:rFonts w:cs="Arial"/>
                <w:b/>
              </w:rPr>
              <w:t>, του ΓΝΑ ΚΑΤ</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D24" w:rsidRDefault="00773D24">
      <w:r>
        <w:separator/>
      </w:r>
    </w:p>
  </w:endnote>
  <w:endnote w:type="continuationSeparator" w:id="0">
    <w:p w:rsidR="00773D24" w:rsidRDefault="00773D24">
      <w:r>
        <w:continuationSeparator/>
      </w:r>
    </w:p>
  </w:endnote>
  <w:endnote w:id="1">
    <w:p w:rsidR="00773D24" w:rsidRPr="00382028" w:rsidRDefault="00773D24" w:rsidP="00C81888">
      <w:pPr>
        <w:pStyle w:val="af"/>
      </w:pPr>
    </w:p>
  </w:endnote>
  <w:endnote w:id="2">
    <w:p w:rsidR="00773D24" w:rsidRDefault="00773D24"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773D24" w:rsidRDefault="00773D24"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73D24" w:rsidRDefault="00773D24"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73D24" w:rsidRDefault="00773D24"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73D24" w:rsidRDefault="00773D24"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73D24" w:rsidRDefault="00773D24"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73D24" w:rsidRDefault="00773D24"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773D24" w:rsidRDefault="00773D24"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773D24" w:rsidRDefault="00773D24"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73D24" w:rsidRDefault="00773D24"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73D24" w:rsidRDefault="00773D24"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773D24" w:rsidRDefault="00773D24"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773D24" w:rsidRDefault="00773D24"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773D24" w:rsidRDefault="00773D24"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73D24" w:rsidRDefault="00773D24"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773D24" w:rsidRDefault="00773D24"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73D24" w:rsidRDefault="00773D24"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73D24" w:rsidRDefault="00773D24" w:rsidP="00F66FB7">
      <w:pPr>
        <w:pStyle w:val="af"/>
        <w:tabs>
          <w:tab w:val="left" w:pos="284"/>
        </w:tabs>
        <w:ind w:firstLine="0"/>
      </w:pPr>
      <w:r>
        <w:rPr>
          <w:rStyle w:val="af3"/>
        </w:rPr>
        <w:endnoteRef/>
      </w:r>
      <w:r>
        <w:tab/>
        <w:t>Επαναλάβετε όσες φορές χρειάζεται.</w:t>
      </w:r>
    </w:p>
  </w:endnote>
  <w:endnote w:id="17">
    <w:p w:rsidR="00773D24" w:rsidRDefault="00773D24" w:rsidP="00F66FB7">
      <w:pPr>
        <w:pStyle w:val="af"/>
        <w:tabs>
          <w:tab w:val="left" w:pos="284"/>
        </w:tabs>
        <w:ind w:firstLine="0"/>
      </w:pPr>
      <w:r>
        <w:rPr>
          <w:rStyle w:val="af3"/>
        </w:rPr>
        <w:endnoteRef/>
      </w:r>
      <w:r>
        <w:tab/>
        <w:t>Επαναλάβετε όσες φορές χρειάζεται.</w:t>
      </w:r>
    </w:p>
  </w:endnote>
  <w:endnote w:id="18">
    <w:p w:rsidR="00773D24" w:rsidRDefault="00773D24" w:rsidP="00F66FB7">
      <w:pPr>
        <w:pStyle w:val="af"/>
        <w:tabs>
          <w:tab w:val="left" w:pos="284"/>
        </w:tabs>
        <w:ind w:firstLine="0"/>
      </w:pPr>
      <w:r>
        <w:rPr>
          <w:rStyle w:val="af3"/>
        </w:rPr>
        <w:endnoteRef/>
      </w:r>
      <w:r>
        <w:tab/>
        <w:t>Επαναλάβετε όσες φορές χρειάζεται.</w:t>
      </w:r>
    </w:p>
  </w:endnote>
  <w:endnote w:id="19">
    <w:p w:rsidR="00773D24" w:rsidRDefault="00773D24"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73D24" w:rsidRDefault="00773D24"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773D24" w:rsidRDefault="00773D24"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73D24" w:rsidRDefault="00773D24"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73D24" w:rsidRDefault="00773D24" w:rsidP="00F66FB7">
      <w:pPr>
        <w:pStyle w:val="af"/>
        <w:tabs>
          <w:tab w:val="left" w:pos="284"/>
        </w:tabs>
        <w:ind w:firstLine="0"/>
      </w:pPr>
      <w:r>
        <w:rPr>
          <w:rStyle w:val="af3"/>
        </w:rPr>
        <w:endnoteRef/>
      </w:r>
      <w:r>
        <w:tab/>
        <w:t>Επαναλάβετε όσες φορές χρειάζεται.</w:t>
      </w:r>
    </w:p>
  </w:endnote>
  <w:endnote w:id="24">
    <w:p w:rsidR="00773D24" w:rsidRDefault="00773D24"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73D24" w:rsidRDefault="00773D24"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773D24" w:rsidRDefault="00773D24" w:rsidP="00F66FB7">
      <w:pPr>
        <w:pStyle w:val="af"/>
        <w:tabs>
          <w:tab w:val="left" w:pos="284"/>
        </w:tabs>
        <w:ind w:firstLine="0"/>
      </w:pPr>
      <w:r>
        <w:rPr>
          <w:rStyle w:val="af3"/>
        </w:rPr>
        <w:endnoteRef/>
      </w:r>
      <w:r>
        <w:tab/>
        <w:t>Άρθρο 73 παρ. 5.</w:t>
      </w:r>
    </w:p>
  </w:endnote>
  <w:endnote w:id="27">
    <w:p w:rsidR="00773D24" w:rsidRDefault="00773D24"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73D24" w:rsidRDefault="00773D24"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773D24" w:rsidRDefault="00773D24"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773D24" w:rsidRDefault="00773D24"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773D24" w:rsidRDefault="00773D24"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773D24" w:rsidRDefault="00773D24"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773D24" w:rsidRDefault="00773D24"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773D24" w:rsidRDefault="00773D24"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773D24" w:rsidRDefault="00773D24"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773D24" w:rsidRDefault="00773D24"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773D24" w:rsidRDefault="00773D24"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773D24" w:rsidRDefault="00773D24"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773D24" w:rsidRDefault="00773D24"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773D24" w:rsidRDefault="00773D24"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773D24" w:rsidRDefault="00773D24"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773D24" w:rsidRDefault="00773D24"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773D24" w:rsidRDefault="00773D24"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24" w:rsidRDefault="00EA6099" w:rsidP="007A1F31">
    <w:pPr>
      <w:pStyle w:val="a3"/>
      <w:framePr w:wrap="around" w:vAnchor="text" w:hAnchor="margin" w:xAlign="center" w:y="1"/>
      <w:rPr>
        <w:rStyle w:val="a4"/>
      </w:rPr>
    </w:pPr>
    <w:r>
      <w:rPr>
        <w:rStyle w:val="a4"/>
      </w:rPr>
      <w:fldChar w:fldCharType="begin"/>
    </w:r>
    <w:r w:rsidR="00773D24">
      <w:rPr>
        <w:rStyle w:val="a4"/>
      </w:rPr>
      <w:instrText xml:space="preserve">PAGE  </w:instrText>
    </w:r>
    <w:r>
      <w:rPr>
        <w:rStyle w:val="a4"/>
      </w:rPr>
      <w:fldChar w:fldCharType="end"/>
    </w:r>
  </w:p>
  <w:p w:rsidR="00773D24" w:rsidRDefault="00773D2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24" w:rsidRPr="00594977" w:rsidRDefault="00EA6099"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773D24" w:rsidRPr="00594977">
      <w:rPr>
        <w:rStyle w:val="a4"/>
        <w:rFonts w:cs="Arial"/>
        <w:sz w:val="22"/>
        <w:szCs w:val="22"/>
      </w:rPr>
      <w:instrText xml:space="preserve">PAGE  </w:instrText>
    </w:r>
    <w:r w:rsidRPr="00594977">
      <w:rPr>
        <w:rStyle w:val="a4"/>
        <w:rFonts w:cs="Arial"/>
        <w:sz w:val="22"/>
        <w:szCs w:val="22"/>
      </w:rPr>
      <w:fldChar w:fldCharType="separate"/>
    </w:r>
    <w:r w:rsidR="008329E1">
      <w:rPr>
        <w:rStyle w:val="a4"/>
        <w:rFonts w:cs="Arial"/>
        <w:noProof/>
        <w:sz w:val="22"/>
        <w:szCs w:val="22"/>
      </w:rPr>
      <w:t>22</w:t>
    </w:r>
    <w:r w:rsidRPr="00594977">
      <w:rPr>
        <w:rStyle w:val="a4"/>
        <w:rFonts w:cs="Arial"/>
        <w:sz w:val="22"/>
        <w:szCs w:val="22"/>
      </w:rPr>
      <w:fldChar w:fldCharType="end"/>
    </w:r>
  </w:p>
  <w:p w:rsidR="00773D24" w:rsidRDefault="00773D24"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D24" w:rsidRDefault="00773D24">
      <w:r>
        <w:separator/>
      </w:r>
    </w:p>
  </w:footnote>
  <w:footnote w:type="continuationSeparator" w:id="0">
    <w:p w:rsidR="00773D24" w:rsidRDefault="00773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6">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
  </w:num>
  <w:num w:numId="4">
    <w:abstractNumId w:val="21"/>
  </w:num>
  <w:num w:numId="5">
    <w:abstractNumId w:val="19"/>
  </w:num>
  <w:num w:numId="6">
    <w:abstractNumId w:val="13"/>
  </w:num>
  <w:num w:numId="7">
    <w:abstractNumId w:val="7"/>
  </w:num>
  <w:num w:numId="8">
    <w:abstractNumId w:val="22"/>
  </w:num>
  <w:num w:numId="9">
    <w:abstractNumId w:val="8"/>
  </w:num>
  <w:num w:numId="10">
    <w:abstractNumId w:val="20"/>
  </w:num>
  <w:num w:numId="11">
    <w:abstractNumId w:val="3"/>
  </w:num>
  <w:num w:numId="12">
    <w:abstractNumId w:val="25"/>
  </w:num>
  <w:num w:numId="13">
    <w:abstractNumId w:val="6"/>
  </w:num>
  <w:num w:numId="14">
    <w:abstractNumId w:val="26"/>
  </w:num>
  <w:num w:numId="15">
    <w:abstractNumId w:val="15"/>
  </w:num>
  <w:num w:numId="16">
    <w:abstractNumId w:val="28"/>
  </w:num>
  <w:num w:numId="17">
    <w:abstractNumId w:val="12"/>
  </w:num>
  <w:num w:numId="18">
    <w:abstractNumId w:val="4"/>
  </w:num>
  <w:num w:numId="19">
    <w:abstractNumId w:val="1"/>
  </w:num>
  <w:num w:numId="20">
    <w:abstractNumId w:val="0"/>
  </w:num>
  <w:num w:numId="21">
    <w:abstractNumId w:val="14"/>
  </w:num>
  <w:num w:numId="22">
    <w:abstractNumId w:val="11"/>
  </w:num>
  <w:num w:numId="23">
    <w:abstractNumId w:val="10"/>
  </w:num>
  <w:num w:numId="24">
    <w:abstractNumId w:val="16"/>
  </w:num>
  <w:num w:numId="25">
    <w:abstractNumId w:val="9"/>
  </w:num>
  <w:num w:numId="26">
    <w:abstractNumId w:val="17"/>
  </w:num>
  <w:num w:numId="27">
    <w:abstractNumId w:val="27"/>
  </w:num>
  <w:num w:numId="28">
    <w:abstractNumId w:val="24"/>
  </w:num>
  <w:num w:numId="2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90466"/>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181E"/>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C6682"/>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0D4E"/>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420"/>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1248"/>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2DD"/>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0D21"/>
    <w:rsid w:val="006719C4"/>
    <w:rsid w:val="006726FE"/>
    <w:rsid w:val="00672C6F"/>
    <w:rsid w:val="006758E1"/>
    <w:rsid w:val="006772A2"/>
    <w:rsid w:val="006809F0"/>
    <w:rsid w:val="00691086"/>
    <w:rsid w:val="006938A0"/>
    <w:rsid w:val="00693C97"/>
    <w:rsid w:val="00696459"/>
    <w:rsid w:val="00696504"/>
    <w:rsid w:val="006A300C"/>
    <w:rsid w:val="006A3EFF"/>
    <w:rsid w:val="006A75A0"/>
    <w:rsid w:val="006A783B"/>
    <w:rsid w:val="006B1524"/>
    <w:rsid w:val="006B19DC"/>
    <w:rsid w:val="006B23ED"/>
    <w:rsid w:val="006B3308"/>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33CE"/>
    <w:rsid w:val="0073438F"/>
    <w:rsid w:val="007413D3"/>
    <w:rsid w:val="0074157D"/>
    <w:rsid w:val="00742E5C"/>
    <w:rsid w:val="00744400"/>
    <w:rsid w:val="00744503"/>
    <w:rsid w:val="00751720"/>
    <w:rsid w:val="00754914"/>
    <w:rsid w:val="00755A3B"/>
    <w:rsid w:val="00757B1A"/>
    <w:rsid w:val="00762BD8"/>
    <w:rsid w:val="007703DC"/>
    <w:rsid w:val="0077281A"/>
    <w:rsid w:val="00773D24"/>
    <w:rsid w:val="0078641A"/>
    <w:rsid w:val="00790D5B"/>
    <w:rsid w:val="00792295"/>
    <w:rsid w:val="007963CC"/>
    <w:rsid w:val="007A1F31"/>
    <w:rsid w:val="007A2EDD"/>
    <w:rsid w:val="007A4F5C"/>
    <w:rsid w:val="007A59AC"/>
    <w:rsid w:val="007A5B40"/>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329E1"/>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253E"/>
    <w:rsid w:val="008E35AF"/>
    <w:rsid w:val="008E53A7"/>
    <w:rsid w:val="008E6E60"/>
    <w:rsid w:val="008F3439"/>
    <w:rsid w:val="008F397B"/>
    <w:rsid w:val="008F43A3"/>
    <w:rsid w:val="008F69C2"/>
    <w:rsid w:val="008F7309"/>
    <w:rsid w:val="008F7683"/>
    <w:rsid w:val="0090007C"/>
    <w:rsid w:val="00900798"/>
    <w:rsid w:val="00902056"/>
    <w:rsid w:val="00902BD7"/>
    <w:rsid w:val="00903EBE"/>
    <w:rsid w:val="0090548E"/>
    <w:rsid w:val="0090773F"/>
    <w:rsid w:val="00907F97"/>
    <w:rsid w:val="00911379"/>
    <w:rsid w:val="00916C32"/>
    <w:rsid w:val="0093606F"/>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EFA"/>
    <w:rsid w:val="009F279E"/>
    <w:rsid w:val="009F3916"/>
    <w:rsid w:val="009F6B5E"/>
    <w:rsid w:val="00A020AB"/>
    <w:rsid w:val="00A02C96"/>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4FF9"/>
    <w:rsid w:val="00A76781"/>
    <w:rsid w:val="00A772ED"/>
    <w:rsid w:val="00A776A6"/>
    <w:rsid w:val="00A80B1D"/>
    <w:rsid w:val="00A816D6"/>
    <w:rsid w:val="00A81F47"/>
    <w:rsid w:val="00A83A13"/>
    <w:rsid w:val="00A87DAE"/>
    <w:rsid w:val="00A91249"/>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2423"/>
    <w:rsid w:val="00B5316E"/>
    <w:rsid w:val="00B55EAB"/>
    <w:rsid w:val="00B61582"/>
    <w:rsid w:val="00B64CF0"/>
    <w:rsid w:val="00B67439"/>
    <w:rsid w:val="00B70BBD"/>
    <w:rsid w:val="00B7338D"/>
    <w:rsid w:val="00B8326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D3F13"/>
    <w:rsid w:val="00BD72BC"/>
    <w:rsid w:val="00BE1682"/>
    <w:rsid w:val="00BE388A"/>
    <w:rsid w:val="00BE5460"/>
    <w:rsid w:val="00BE677E"/>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2936"/>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6099"/>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0328"/>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C2697-A76A-4A11-B0F1-B7DECD7B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3915</Words>
  <Characters>24189</Characters>
  <Application>Microsoft Office Word</Application>
  <DocSecurity>0</DocSecurity>
  <Lines>201</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2021-02-18T08:24:00Z</cp:lastPrinted>
  <dcterms:created xsi:type="dcterms:W3CDTF">2021-02-18T08:30:00Z</dcterms:created>
  <dcterms:modified xsi:type="dcterms:W3CDTF">2021-02-18T08:30:00Z</dcterms:modified>
</cp:coreProperties>
</file>